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A8AA5" w14:textId="77777777" w:rsidR="005378D5" w:rsidRPr="000D6F90" w:rsidRDefault="005378D5" w:rsidP="005378D5">
      <w:pPr>
        <w:pStyle w:val="berschrift2"/>
        <w:jc w:val="left"/>
        <w:rPr>
          <w:bCs w:val="0"/>
          <w:spacing w:val="10"/>
          <w:sz w:val="24"/>
          <w:lang w:val="fr-CH"/>
        </w:rPr>
      </w:pPr>
      <w:r w:rsidRPr="000D6F90">
        <w:rPr>
          <w:bCs w:val="0"/>
          <w:spacing w:val="10"/>
          <w:sz w:val="24"/>
          <w:lang w:val="fr-CH"/>
        </w:rPr>
        <w:t>Rémunération des chefs d’orchestre</w:t>
      </w:r>
    </w:p>
    <w:p w14:paraId="45A5A599" w14:textId="77777777" w:rsidR="005378D5" w:rsidRPr="000D6F90" w:rsidRDefault="005378D5" w:rsidP="005378D5">
      <w:pPr>
        <w:rPr>
          <w:rFonts w:ascii="Arial" w:hAnsi="Arial" w:cs="Arial"/>
          <w:b/>
          <w:spacing w:val="10"/>
          <w:lang w:val="fr-CH"/>
        </w:rPr>
      </w:pPr>
      <w:r w:rsidRPr="000D6F90">
        <w:rPr>
          <w:rFonts w:ascii="Arial" w:hAnsi="Arial" w:cs="Arial"/>
          <w:b/>
          <w:spacing w:val="10"/>
          <w:lang w:val="fr-CH"/>
        </w:rPr>
        <w:t xml:space="preserve">Recommandations    </w:t>
      </w:r>
    </w:p>
    <w:p w14:paraId="7ECEA742" w14:textId="77777777" w:rsidR="005378D5" w:rsidRPr="000D6F90" w:rsidRDefault="005378D5" w:rsidP="005378D5">
      <w:pPr>
        <w:rPr>
          <w:rFonts w:ascii="Arial" w:hAnsi="Arial" w:cs="Arial"/>
          <w:spacing w:val="10"/>
          <w:sz w:val="20"/>
          <w:szCs w:val="20"/>
          <w:lang w:val="fr-CH"/>
        </w:rPr>
      </w:pPr>
      <w:r w:rsidRPr="000D6F90">
        <w:rPr>
          <w:rFonts w:ascii="Arial" w:hAnsi="Arial" w:cs="Arial"/>
          <w:spacing w:val="10"/>
          <w:sz w:val="20"/>
          <w:szCs w:val="20"/>
          <w:lang w:val="fr-CH"/>
        </w:rPr>
        <w:t xml:space="preserve">Ce document a valeur de recommandations pour la rémunération d’un chef d’orchestre. </w:t>
      </w:r>
    </w:p>
    <w:p w14:paraId="58F39685" w14:textId="77777777" w:rsidR="005378D5" w:rsidRPr="000D6F90" w:rsidRDefault="005378D5" w:rsidP="005378D5">
      <w:pPr>
        <w:rPr>
          <w:rFonts w:ascii="Arial" w:hAnsi="Arial" w:cs="Arial"/>
          <w:b/>
          <w:spacing w:val="10"/>
          <w:sz w:val="20"/>
          <w:szCs w:val="20"/>
          <w:lang w:val="fr-CH"/>
        </w:rPr>
      </w:pPr>
    </w:p>
    <w:p w14:paraId="13E25CC9" w14:textId="77777777" w:rsidR="005378D5" w:rsidRPr="000D6F90" w:rsidRDefault="005378D5" w:rsidP="005378D5">
      <w:pPr>
        <w:rPr>
          <w:rFonts w:ascii="Arial" w:hAnsi="Arial" w:cs="Arial"/>
          <w:spacing w:val="10"/>
          <w:sz w:val="20"/>
          <w:szCs w:val="20"/>
          <w:lang w:val="fr-CH"/>
        </w:rPr>
      </w:pPr>
      <w:r w:rsidRPr="000D6F90">
        <w:rPr>
          <w:rFonts w:ascii="Arial" w:hAnsi="Arial" w:cs="Arial"/>
          <w:b/>
          <w:spacing w:val="10"/>
          <w:sz w:val="20"/>
          <w:szCs w:val="20"/>
          <w:lang w:val="fr-CH"/>
        </w:rPr>
        <w:t>Classification</w:t>
      </w:r>
      <w:r w:rsidRPr="000D6F90">
        <w:rPr>
          <w:rFonts w:ascii="Arial" w:hAnsi="Arial" w:cs="Arial"/>
          <w:spacing w:val="10"/>
          <w:sz w:val="20"/>
          <w:szCs w:val="20"/>
          <w:lang w:val="fr-CH"/>
        </w:rPr>
        <w:br/>
        <w:t xml:space="preserve">Les chefs d’orchestre de yodel peuvent être classés en trois niveaux : </w:t>
      </w:r>
      <w:r w:rsidRPr="000D6F90">
        <w:rPr>
          <w:rFonts w:ascii="Arial" w:hAnsi="Arial" w:cs="Arial"/>
          <w:spacing w:val="10"/>
          <w:sz w:val="20"/>
          <w:szCs w:val="20"/>
          <w:lang w:val="fr-CH"/>
        </w:rPr>
        <w:br/>
      </w:r>
      <w:r w:rsidRPr="000D6F90">
        <w:rPr>
          <w:rFonts w:ascii="Arial" w:hAnsi="Arial" w:cs="Arial"/>
          <w:spacing w:val="10"/>
          <w:sz w:val="20"/>
          <w:szCs w:val="20"/>
          <w:lang w:val="fr-CH"/>
        </w:rPr>
        <w:br/>
      </w:r>
      <w:r w:rsidRPr="000D6F90">
        <w:rPr>
          <w:rFonts w:ascii="Arial" w:hAnsi="Arial" w:cs="Arial"/>
          <w:b/>
          <w:spacing w:val="10"/>
          <w:sz w:val="20"/>
          <w:szCs w:val="20"/>
          <w:lang w:val="fr-CH"/>
        </w:rPr>
        <w:t>Niveau 1 :</w:t>
      </w:r>
      <w:r w:rsidRPr="000D6F90">
        <w:rPr>
          <w:rFonts w:ascii="Arial" w:hAnsi="Arial" w:cs="Arial"/>
          <w:spacing w:val="10"/>
          <w:sz w:val="20"/>
          <w:szCs w:val="20"/>
          <w:lang w:val="fr-CH"/>
        </w:rPr>
        <w:t xml:space="preserve"> </w:t>
      </w:r>
    </w:p>
    <w:p w14:paraId="6E0E5725" w14:textId="77777777" w:rsidR="005378D5" w:rsidRPr="000D6F90" w:rsidRDefault="005378D5" w:rsidP="005378D5">
      <w:pPr>
        <w:rPr>
          <w:rFonts w:ascii="Arial" w:hAnsi="Arial" w:cs="Arial"/>
          <w:spacing w:val="10"/>
          <w:sz w:val="20"/>
          <w:szCs w:val="20"/>
          <w:lang w:val="fr-CH"/>
        </w:rPr>
      </w:pPr>
      <w:r w:rsidRPr="000D6F90">
        <w:rPr>
          <w:rFonts w:ascii="Arial" w:hAnsi="Arial" w:cs="Arial"/>
          <w:spacing w:val="10"/>
          <w:sz w:val="20"/>
          <w:szCs w:val="20"/>
          <w:lang w:val="fr-CH"/>
        </w:rPr>
        <w:t>Les chefs d’orchestre qui disposent d’une formation musicale initiale solide, mais pas d’une formation de chef d’orchestre de yodel ou d’une formation de chef d’orchestre similaire.</w:t>
      </w:r>
    </w:p>
    <w:p w14:paraId="37321543" w14:textId="77777777" w:rsidR="005378D5" w:rsidRPr="000D6F90" w:rsidRDefault="005378D5" w:rsidP="005378D5">
      <w:pPr>
        <w:rPr>
          <w:rFonts w:ascii="Arial" w:hAnsi="Arial" w:cs="Arial"/>
          <w:spacing w:val="10"/>
          <w:sz w:val="20"/>
          <w:szCs w:val="20"/>
          <w:lang w:val="fr-CH"/>
        </w:rPr>
      </w:pPr>
      <w:r w:rsidRPr="000D6F90">
        <w:rPr>
          <w:rFonts w:ascii="Arial" w:hAnsi="Arial" w:cs="Arial"/>
          <w:b/>
          <w:spacing w:val="10"/>
          <w:sz w:val="20"/>
          <w:szCs w:val="20"/>
          <w:lang w:val="fr-CH"/>
        </w:rPr>
        <w:t>Niveau 2 :</w:t>
      </w:r>
    </w:p>
    <w:p w14:paraId="176677B2" w14:textId="77777777" w:rsidR="005378D5" w:rsidRPr="000D6F90" w:rsidRDefault="005378D5" w:rsidP="005378D5">
      <w:pPr>
        <w:rPr>
          <w:rFonts w:ascii="Arial" w:hAnsi="Arial" w:cs="Arial"/>
          <w:spacing w:val="10"/>
          <w:sz w:val="20"/>
          <w:szCs w:val="20"/>
          <w:lang w:val="fr-CH"/>
        </w:rPr>
      </w:pPr>
      <w:r w:rsidRPr="000D6F90">
        <w:rPr>
          <w:rFonts w:ascii="Arial" w:hAnsi="Arial" w:cs="Arial"/>
          <w:spacing w:val="10"/>
          <w:sz w:val="20"/>
          <w:szCs w:val="20"/>
          <w:lang w:val="fr-CH"/>
        </w:rPr>
        <w:t xml:space="preserve">Les chefs d’orchestre qui disposent d’une formation de chef d’orchestre suivie dans une association de </w:t>
      </w:r>
      <w:proofErr w:type="spellStart"/>
      <w:r w:rsidRPr="000D6F90">
        <w:rPr>
          <w:rFonts w:ascii="Arial" w:hAnsi="Arial" w:cs="Arial"/>
          <w:spacing w:val="10"/>
          <w:sz w:val="20"/>
          <w:szCs w:val="20"/>
          <w:lang w:val="fr-CH"/>
        </w:rPr>
        <w:t>yodleurs</w:t>
      </w:r>
      <w:proofErr w:type="spellEnd"/>
      <w:r w:rsidRPr="000D6F90">
        <w:rPr>
          <w:rFonts w:ascii="Arial" w:hAnsi="Arial" w:cs="Arial"/>
          <w:spacing w:val="10"/>
          <w:sz w:val="20"/>
          <w:szCs w:val="20"/>
          <w:lang w:val="fr-CH"/>
        </w:rPr>
        <w:t xml:space="preserve"> ou dans une autre association de chants.</w:t>
      </w:r>
    </w:p>
    <w:p w14:paraId="510A9EA9" w14:textId="77777777" w:rsidR="005378D5" w:rsidRPr="000D6F90" w:rsidRDefault="005378D5" w:rsidP="005378D5">
      <w:pPr>
        <w:rPr>
          <w:rFonts w:ascii="Arial" w:hAnsi="Arial" w:cs="Arial"/>
          <w:spacing w:val="10"/>
          <w:sz w:val="20"/>
          <w:szCs w:val="20"/>
          <w:lang w:val="fr-CH"/>
        </w:rPr>
      </w:pPr>
      <w:r w:rsidRPr="000D6F90">
        <w:rPr>
          <w:rFonts w:ascii="Arial" w:hAnsi="Arial" w:cs="Arial"/>
          <w:b/>
          <w:spacing w:val="10"/>
          <w:sz w:val="20"/>
          <w:szCs w:val="20"/>
          <w:lang w:val="fr-CH"/>
        </w:rPr>
        <w:t>Niveau 3 :</w:t>
      </w:r>
    </w:p>
    <w:p w14:paraId="1F759FAD" w14:textId="77777777" w:rsidR="005378D5" w:rsidRPr="000D6F90" w:rsidRDefault="005378D5" w:rsidP="005378D5">
      <w:pPr>
        <w:rPr>
          <w:rFonts w:ascii="Arial" w:hAnsi="Arial" w:cs="Arial"/>
          <w:spacing w:val="10"/>
          <w:sz w:val="20"/>
          <w:szCs w:val="20"/>
          <w:lang w:val="fr-CH"/>
        </w:rPr>
      </w:pPr>
      <w:r w:rsidRPr="000D6F90">
        <w:rPr>
          <w:rFonts w:ascii="Arial" w:hAnsi="Arial" w:cs="Arial"/>
          <w:spacing w:val="10"/>
          <w:sz w:val="20"/>
          <w:szCs w:val="20"/>
          <w:lang w:val="fr-CH"/>
        </w:rPr>
        <w:t xml:space="preserve">Les chefs d’orchestre qui disposent d’une formation de chef d’orchestre de yodel, d’une autre formation de chef d’orchestre et d’une formation complémentaire (cours d’instructeur, formation de juré, formation professionnelle musicale, formation en école de musique, etc.) </w:t>
      </w:r>
    </w:p>
    <w:p w14:paraId="7E7B60FF" w14:textId="77777777" w:rsidR="005378D5" w:rsidRPr="000D6F90" w:rsidRDefault="005378D5" w:rsidP="005378D5">
      <w:pPr>
        <w:ind w:left="3969" w:hanging="3969"/>
        <w:rPr>
          <w:rFonts w:ascii="Arial" w:hAnsi="Arial" w:cs="Arial"/>
          <w:b/>
          <w:spacing w:val="10"/>
          <w:sz w:val="20"/>
          <w:szCs w:val="20"/>
          <w:lang w:val="fr-CH"/>
        </w:rPr>
      </w:pPr>
    </w:p>
    <w:p w14:paraId="5E451CD5" w14:textId="77777777" w:rsidR="005378D5" w:rsidRPr="000D6F90" w:rsidRDefault="005378D5" w:rsidP="005378D5">
      <w:pPr>
        <w:ind w:left="3969" w:hanging="3969"/>
        <w:rPr>
          <w:rFonts w:ascii="Arial" w:hAnsi="Arial" w:cs="Arial"/>
          <w:b/>
          <w:spacing w:val="10"/>
          <w:sz w:val="20"/>
          <w:szCs w:val="20"/>
          <w:lang w:val="fr-CH"/>
        </w:rPr>
      </w:pPr>
      <w:r w:rsidRPr="000D6F90">
        <w:rPr>
          <w:rFonts w:ascii="Arial" w:hAnsi="Arial" w:cs="Arial"/>
          <w:b/>
          <w:spacing w:val="10"/>
          <w:sz w:val="20"/>
          <w:szCs w:val="20"/>
          <w:lang w:val="fr-CH"/>
        </w:rPr>
        <w:t>Échelle des honoraires</w:t>
      </w:r>
    </w:p>
    <w:p w14:paraId="1C6FFD82" w14:textId="77777777" w:rsidR="005378D5" w:rsidRPr="000D6F90" w:rsidRDefault="005378D5" w:rsidP="005378D5">
      <w:pPr>
        <w:ind w:left="3969" w:hanging="3969"/>
        <w:rPr>
          <w:rFonts w:ascii="Arial" w:hAnsi="Arial" w:cs="Arial"/>
          <w:spacing w:val="10"/>
          <w:sz w:val="20"/>
          <w:szCs w:val="20"/>
          <w:lang w:val="fr-CH"/>
        </w:rPr>
      </w:pPr>
      <w:r w:rsidRPr="000D6F90">
        <w:rPr>
          <w:rFonts w:ascii="Arial" w:hAnsi="Arial" w:cs="Arial"/>
          <w:spacing w:val="10"/>
          <w:sz w:val="20"/>
          <w:szCs w:val="20"/>
          <w:lang w:val="fr-CH"/>
        </w:rPr>
        <w:t>Chefs d’orchestre de niveau 1 :</w:t>
      </w:r>
      <w:r w:rsidRPr="000D6F90">
        <w:rPr>
          <w:rFonts w:ascii="Arial" w:hAnsi="Arial" w:cs="Arial"/>
          <w:spacing w:val="10"/>
          <w:sz w:val="20"/>
          <w:szCs w:val="20"/>
          <w:lang w:val="fr-CH"/>
        </w:rPr>
        <w:tab/>
        <w:t>CHF   50.00 à 100.00 par répétition</w:t>
      </w:r>
    </w:p>
    <w:p w14:paraId="0F5D2DCF" w14:textId="77777777" w:rsidR="005378D5" w:rsidRPr="000D6F90" w:rsidRDefault="005378D5" w:rsidP="005378D5">
      <w:pPr>
        <w:ind w:left="3969" w:hanging="3969"/>
        <w:rPr>
          <w:rFonts w:ascii="Arial" w:hAnsi="Arial" w:cs="Arial"/>
          <w:spacing w:val="10"/>
          <w:sz w:val="20"/>
          <w:szCs w:val="20"/>
          <w:lang w:val="fr-CH"/>
        </w:rPr>
      </w:pPr>
      <w:r w:rsidRPr="000D6F90">
        <w:rPr>
          <w:rFonts w:ascii="Arial" w:hAnsi="Arial" w:cs="Arial"/>
          <w:spacing w:val="10"/>
          <w:sz w:val="20"/>
          <w:szCs w:val="20"/>
          <w:lang w:val="fr-CH"/>
        </w:rPr>
        <w:t>Chefs d’orchestre de niveau 2 :</w:t>
      </w:r>
      <w:r w:rsidRPr="000D6F90">
        <w:rPr>
          <w:rFonts w:ascii="Arial" w:hAnsi="Arial" w:cs="Arial"/>
          <w:spacing w:val="10"/>
          <w:sz w:val="20"/>
          <w:szCs w:val="20"/>
          <w:lang w:val="fr-CH"/>
        </w:rPr>
        <w:tab/>
        <w:t>CHF 100.00 à 150.00 par répétition</w:t>
      </w:r>
    </w:p>
    <w:p w14:paraId="04B31FEA" w14:textId="77777777" w:rsidR="005378D5" w:rsidRPr="000D6F90" w:rsidRDefault="005378D5" w:rsidP="005378D5">
      <w:pPr>
        <w:ind w:left="3969" w:hanging="3969"/>
        <w:rPr>
          <w:rFonts w:ascii="Arial" w:hAnsi="Arial" w:cs="Arial"/>
          <w:spacing w:val="10"/>
          <w:sz w:val="20"/>
          <w:szCs w:val="20"/>
          <w:lang w:val="fr-CH"/>
        </w:rPr>
      </w:pPr>
      <w:r w:rsidRPr="000D6F90">
        <w:rPr>
          <w:rFonts w:ascii="Arial" w:hAnsi="Arial" w:cs="Arial"/>
          <w:spacing w:val="10"/>
          <w:sz w:val="20"/>
          <w:szCs w:val="20"/>
          <w:lang w:val="fr-CH"/>
        </w:rPr>
        <w:t>Chefs d’orchestre de niveau 3 :</w:t>
      </w:r>
      <w:r w:rsidRPr="000D6F90">
        <w:rPr>
          <w:rFonts w:ascii="Arial" w:hAnsi="Arial" w:cs="Arial"/>
          <w:spacing w:val="10"/>
          <w:sz w:val="20"/>
          <w:szCs w:val="20"/>
          <w:lang w:val="fr-CH"/>
        </w:rPr>
        <w:tab/>
        <w:t>CHF 150.00 à 200.00 par répétition (ou plus)</w:t>
      </w:r>
    </w:p>
    <w:p w14:paraId="66DC12F2" w14:textId="77777777" w:rsidR="005378D5" w:rsidRPr="000D6F90" w:rsidRDefault="005378D5" w:rsidP="005378D5">
      <w:pPr>
        <w:ind w:left="3969" w:hanging="3969"/>
        <w:rPr>
          <w:rFonts w:ascii="Arial" w:hAnsi="Arial" w:cs="Arial"/>
          <w:spacing w:val="10"/>
          <w:sz w:val="20"/>
          <w:szCs w:val="20"/>
          <w:lang w:val="fr-CH"/>
        </w:rPr>
      </w:pPr>
    </w:p>
    <w:p w14:paraId="23CFBDEF" w14:textId="77777777" w:rsidR="005378D5" w:rsidRPr="000D6F90" w:rsidRDefault="005378D5" w:rsidP="005378D5">
      <w:pPr>
        <w:rPr>
          <w:rFonts w:ascii="Arial" w:hAnsi="Arial" w:cs="Arial"/>
          <w:spacing w:val="10"/>
          <w:sz w:val="20"/>
          <w:szCs w:val="20"/>
          <w:lang w:val="fr-CH"/>
        </w:rPr>
      </w:pPr>
      <w:r w:rsidRPr="000D6F90">
        <w:rPr>
          <w:rFonts w:ascii="Arial" w:hAnsi="Arial" w:cs="Arial"/>
          <w:spacing w:val="10"/>
          <w:sz w:val="20"/>
          <w:szCs w:val="20"/>
          <w:lang w:val="fr-CH"/>
        </w:rPr>
        <w:t>Ces données forment une échelle des rémunérations. Le chiffre le plus bas est considéré comme l’honoraire de départ, le chiffre le plus élevé est l’honoraire obtenu après un certain nombre d’années de service. Le critère le plus important pour le classement est la qualité du travail hebdomadaire de direction d’orchestre et le niveau du chœur qui en résulte !</w:t>
      </w:r>
    </w:p>
    <w:p w14:paraId="73B64280" w14:textId="77777777" w:rsidR="005378D5" w:rsidRPr="000D6F90" w:rsidRDefault="005378D5" w:rsidP="005378D5">
      <w:pPr>
        <w:rPr>
          <w:rFonts w:ascii="Arial" w:hAnsi="Arial" w:cs="Arial"/>
          <w:b/>
          <w:spacing w:val="10"/>
          <w:sz w:val="20"/>
          <w:szCs w:val="20"/>
          <w:lang w:val="fr-CH"/>
        </w:rPr>
      </w:pPr>
    </w:p>
    <w:p w14:paraId="3222300C" w14:textId="77777777" w:rsidR="005378D5" w:rsidRPr="000D6F90" w:rsidRDefault="005378D5" w:rsidP="005378D5">
      <w:pPr>
        <w:rPr>
          <w:rFonts w:ascii="Arial" w:hAnsi="Arial" w:cs="Arial"/>
          <w:spacing w:val="10"/>
          <w:sz w:val="20"/>
          <w:szCs w:val="20"/>
          <w:lang w:val="fr-CH"/>
        </w:rPr>
      </w:pPr>
      <w:r w:rsidRPr="000D6F90">
        <w:rPr>
          <w:rFonts w:ascii="Arial" w:hAnsi="Arial" w:cs="Arial"/>
          <w:b/>
          <w:spacing w:val="10"/>
          <w:sz w:val="20"/>
          <w:szCs w:val="20"/>
          <w:lang w:val="fr-CH"/>
        </w:rPr>
        <w:t>Temps de travail</w:t>
      </w:r>
      <w:r w:rsidRPr="000D6F90">
        <w:rPr>
          <w:rFonts w:ascii="Arial" w:hAnsi="Arial" w:cs="Arial"/>
          <w:b/>
          <w:spacing w:val="10"/>
          <w:sz w:val="20"/>
          <w:szCs w:val="20"/>
          <w:lang w:val="fr-CH"/>
        </w:rPr>
        <w:br/>
      </w:r>
      <w:r w:rsidRPr="000D6F90">
        <w:rPr>
          <w:rFonts w:ascii="Arial" w:hAnsi="Arial" w:cs="Arial"/>
          <w:spacing w:val="10"/>
          <w:sz w:val="20"/>
          <w:szCs w:val="20"/>
          <w:lang w:val="fr-CH"/>
        </w:rPr>
        <w:t>Le temps de travail de chef d’orchestre que voient les membres d’un chœur ne représente que 40 % de tout le travail fourni par un chef d’orchestre. Ce que les membres d’un chœur ne voient pas, c’est la préparation en amont et en aval, l’entraînement personnel, les formations continues de toutes sortes, la recherche de documents adéquats, etc. La plus grande partie du travail d’un chef d’orchestre ne s’effectue donc pas dans la salle de répétition ! D’autres points doivent aussi être pris en compte ; ce sont les suivants :</w:t>
      </w:r>
    </w:p>
    <w:p w14:paraId="649A0676" w14:textId="77777777" w:rsidR="005378D5" w:rsidRPr="000D6F90" w:rsidRDefault="005378D5" w:rsidP="005378D5">
      <w:pPr>
        <w:rPr>
          <w:rFonts w:ascii="Arial" w:hAnsi="Arial" w:cs="Arial"/>
          <w:b/>
          <w:spacing w:val="10"/>
          <w:sz w:val="20"/>
          <w:szCs w:val="20"/>
          <w:lang w:val="fr-CH"/>
        </w:rPr>
      </w:pPr>
    </w:p>
    <w:p w14:paraId="03F6CF5D" w14:textId="77777777" w:rsidR="005378D5" w:rsidRPr="000D6F90" w:rsidRDefault="005378D5" w:rsidP="005378D5">
      <w:pPr>
        <w:rPr>
          <w:rFonts w:ascii="Arial" w:hAnsi="Arial" w:cs="Arial"/>
          <w:spacing w:val="10"/>
          <w:sz w:val="20"/>
          <w:szCs w:val="20"/>
          <w:lang w:val="fr-CH"/>
        </w:rPr>
      </w:pPr>
      <w:r w:rsidRPr="000D6F90">
        <w:rPr>
          <w:rFonts w:ascii="Arial" w:hAnsi="Arial" w:cs="Arial"/>
          <w:b/>
          <w:spacing w:val="10"/>
          <w:sz w:val="20"/>
          <w:szCs w:val="20"/>
          <w:lang w:val="fr-CH"/>
        </w:rPr>
        <w:t>Prestations complémentaires</w:t>
      </w:r>
      <w:r w:rsidRPr="000D6F90">
        <w:rPr>
          <w:rFonts w:ascii="Arial" w:hAnsi="Arial" w:cs="Arial"/>
          <w:spacing w:val="10"/>
          <w:sz w:val="20"/>
          <w:szCs w:val="20"/>
          <w:lang w:val="fr-CH"/>
        </w:rPr>
        <w:br/>
        <w:t>Elles concernent la plupart du temps les tâches clés d’un chef d’orchestre. Les chefs d’orchestre s’occupent très souvent de la relève, des formations invitées, de l’organisation des concerts, de la présentation des concerts, etc.</w:t>
      </w:r>
    </w:p>
    <w:p w14:paraId="2E7DC4E1" w14:textId="77777777" w:rsidR="005378D5" w:rsidRPr="000D6F90" w:rsidRDefault="005378D5" w:rsidP="005378D5">
      <w:pPr>
        <w:rPr>
          <w:rFonts w:ascii="Arial" w:hAnsi="Arial" w:cs="Arial"/>
          <w:b/>
          <w:spacing w:val="10"/>
          <w:sz w:val="20"/>
          <w:szCs w:val="20"/>
          <w:lang w:val="fr-CH"/>
        </w:rPr>
      </w:pPr>
    </w:p>
    <w:p w14:paraId="29F6B804" w14:textId="77777777" w:rsidR="005378D5" w:rsidRPr="000D6F90" w:rsidRDefault="005378D5" w:rsidP="005378D5">
      <w:pPr>
        <w:rPr>
          <w:rFonts w:ascii="Arial" w:hAnsi="Arial" w:cs="Arial"/>
          <w:spacing w:val="10"/>
          <w:sz w:val="20"/>
          <w:szCs w:val="20"/>
          <w:lang w:val="fr-CH"/>
        </w:rPr>
      </w:pPr>
      <w:r w:rsidRPr="000D6F90">
        <w:rPr>
          <w:rFonts w:ascii="Arial" w:hAnsi="Arial" w:cs="Arial"/>
          <w:b/>
          <w:spacing w:val="10"/>
          <w:sz w:val="20"/>
          <w:szCs w:val="20"/>
          <w:lang w:val="fr-CH"/>
        </w:rPr>
        <w:t>Investissement et gains</w:t>
      </w:r>
      <w:r w:rsidRPr="000D6F90">
        <w:rPr>
          <w:rFonts w:ascii="Arial" w:hAnsi="Arial" w:cs="Arial"/>
          <w:b/>
          <w:spacing w:val="10"/>
          <w:sz w:val="20"/>
          <w:szCs w:val="20"/>
          <w:lang w:val="fr-CH"/>
        </w:rPr>
        <w:br/>
      </w:r>
      <w:r w:rsidRPr="000D6F90">
        <w:rPr>
          <w:rFonts w:ascii="Arial" w:hAnsi="Arial" w:cs="Arial"/>
          <w:spacing w:val="10"/>
          <w:sz w:val="20"/>
          <w:szCs w:val="20"/>
          <w:lang w:val="fr-CH"/>
        </w:rPr>
        <w:t xml:space="preserve">Actuellement, la formation de chef d’orchestre coûte à chaque participant entre 3000 et 4000 francs environ ! La formation avec tous les supports de cours s’élève bien à près de 1000 francs. À cela s’ajoute tous les frais (trajets et repas), les heures de cours de chant et/ ou de piano, éventuellement l’achat d’un piano électrique, etc. Avant que toutes ses dépenses ne soient remboursées, un chef d’orchestre ayant achevé sa formation doit exercer son activité pendant 1 à 2 années ! Les chefs d’orchestre méritent une indemnisation qui soit à la hauteur de leur énorme engagement ! </w:t>
      </w:r>
    </w:p>
    <w:p w14:paraId="78FE47D8" w14:textId="77777777" w:rsidR="005378D5" w:rsidRPr="000D6F90" w:rsidRDefault="005378D5" w:rsidP="005378D5">
      <w:pPr>
        <w:rPr>
          <w:rFonts w:ascii="Arial" w:hAnsi="Arial" w:cs="Arial"/>
          <w:spacing w:val="10"/>
          <w:sz w:val="20"/>
          <w:szCs w:val="20"/>
          <w:lang w:val="fr-CH"/>
        </w:rPr>
      </w:pPr>
    </w:p>
    <w:p w14:paraId="4E1713DE" w14:textId="77777777" w:rsidR="005378D5" w:rsidRPr="000D6F90" w:rsidRDefault="005378D5" w:rsidP="005378D5">
      <w:pPr>
        <w:rPr>
          <w:rFonts w:ascii="Arial" w:hAnsi="Arial" w:cs="Arial"/>
          <w:i/>
          <w:spacing w:val="10"/>
          <w:sz w:val="16"/>
          <w:szCs w:val="16"/>
          <w:lang w:val="fr-CH"/>
        </w:rPr>
      </w:pPr>
    </w:p>
    <w:p w14:paraId="666202CA" w14:textId="77777777" w:rsidR="005378D5" w:rsidRPr="000D6F90" w:rsidRDefault="005378D5" w:rsidP="005378D5">
      <w:pPr>
        <w:rPr>
          <w:rFonts w:ascii="Arial" w:hAnsi="Arial" w:cs="Arial"/>
          <w:i/>
          <w:spacing w:val="10"/>
          <w:sz w:val="16"/>
          <w:szCs w:val="16"/>
          <w:lang w:val="fr-CH"/>
        </w:rPr>
      </w:pPr>
      <w:r w:rsidRPr="000D6F90">
        <w:rPr>
          <w:rFonts w:ascii="Arial" w:hAnsi="Arial" w:cs="Arial"/>
          <w:i/>
          <w:spacing w:val="10"/>
          <w:sz w:val="16"/>
          <w:szCs w:val="16"/>
          <w:lang w:val="fr-CH"/>
        </w:rPr>
        <w:t xml:space="preserve">Les femmes et les hommes sont égaux en droit au sein de l’AFY. Seule la forme masculine est utilisée pour des raisons de lisibilité. </w:t>
      </w:r>
    </w:p>
    <w:p w14:paraId="5437CA59" w14:textId="77777777" w:rsidR="00C64EE3" w:rsidRPr="0096776F" w:rsidRDefault="00C64EE3" w:rsidP="005378D5">
      <w:pPr>
        <w:pStyle w:val="berschrift2"/>
        <w:jc w:val="left"/>
        <w:rPr>
          <w:spacing w:val="10"/>
          <w:sz w:val="19"/>
        </w:rPr>
      </w:pPr>
    </w:p>
    <w:sectPr w:rsidR="00C64EE3" w:rsidRPr="0096776F" w:rsidSect="009210F1">
      <w:headerReference w:type="even" r:id="rId6"/>
      <w:headerReference w:type="default" r:id="rId7"/>
      <w:footerReference w:type="even" r:id="rId8"/>
      <w:footerReference w:type="default" r:id="rId9"/>
      <w:headerReference w:type="first" r:id="rId10"/>
      <w:footerReference w:type="firs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D8874" w14:textId="77777777" w:rsidR="00B871BB" w:rsidRDefault="00B871BB" w:rsidP="00553D0D">
      <w:r>
        <w:separator/>
      </w:r>
    </w:p>
  </w:endnote>
  <w:endnote w:type="continuationSeparator" w:id="0">
    <w:p w14:paraId="3FCB5D60" w14:textId="77777777" w:rsidR="00B871BB" w:rsidRDefault="00B871BB" w:rsidP="00553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 w:name="Times New Roman (Textkörper CS)">
    <w:altName w:val="Times New Roman"/>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CA8B" w14:textId="77777777" w:rsidR="00073045" w:rsidRDefault="000730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0DE6" w14:textId="77777777" w:rsidR="00553D0D" w:rsidRDefault="00073045">
    <w:pPr>
      <w:pStyle w:val="Fuzeile"/>
    </w:pPr>
    <w:r>
      <w:rPr>
        <w:noProof/>
      </w:rPr>
      <w:drawing>
        <wp:anchor distT="0" distB="0" distL="114300" distR="114300" simplePos="0" relativeHeight="251661312" behindDoc="1" locked="0" layoutInCell="1" allowOverlap="1" wp14:anchorId="32B98934" wp14:editId="12D15BF2">
          <wp:simplePos x="0" y="0"/>
          <wp:positionH relativeFrom="column">
            <wp:posOffset>-893775</wp:posOffset>
          </wp:positionH>
          <wp:positionV relativeFrom="paragraph">
            <wp:posOffset>-367149</wp:posOffset>
          </wp:positionV>
          <wp:extent cx="7642860" cy="948690"/>
          <wp:effectExtent l="0" t="0" r="0" b="0"/>
          <wp:wrapTight wrapText="bothSides">
            <wp:wrapPolygon edited="0">
              <wp:start x="18628" y="4337"/>
              <wp:lineTo x="2512" y="7229"/>
              <wp:lineTo x="2512" y="8386"/>
              <wp:lineTo x="17659" y="9542"/>
              <wp:lineTo x="2512" y="10120"/>
              <wp:lineTo x="2477" y="13012"/>
              <wp:lineTo x="3015" y="14169"/>
              <wp:lineTo x="2979" y="15325"/>
              <wp:lineTo x="3805" y="17060"/>
              <wp:lineTo x="5312" y="18795"/>
              <wp:lineTo x="5348" y="21108"/>
              <wp:lineTo x="7143" y="21108"/>
              <wp:lineTo x="7214" y="20530"/>
              <wp:lineTo x="7430" y="19084"/>
              <wp:lineTo x="10373" y="18506"/>
              <wp:lineTo x="10552" y="16771"/>
              <wp:lineTo x="10122" y="14169"/>
              <wp:lineTo x="12347" y="14169"/>
              <wp:lineTo x="17982" y="10988"/>
              <wp:lineTo x="17946" y="9542"/>
              <wp:lineTo x="19023" y="9253"/>
              <wp:lineTo x="19131" y="8096"/>
              <wp:lineTo x="18879" y="4337"/>
              <wp:lineTo x="18628" y="4337"/>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1">
                    <a:extLst>
                      <a:ext uri="{28A0092B-C50C-407E-A947-70E740481C1C}">
                        <a14:useLocalDpi xmlns:a14="http://schemas.microsoft.com/office/drawing/2010/main" val="0"/>
                      </a:ext>
                    </a:extLst>
                  </a:blip>
                  <a:srcRect t="-17253" b="35158"/>
                  <a:stretch/>
                </pic:blipFill>
                <pic:spPr bwMode="auto">
                  <a:xfrm>
                    <a:off x="0" y="0"/>
                    <a:ext cx="7642860" cy="948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6A22" w14:textId="77777777" w:rsidR="00073045" w:rsidRDefault="000730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67FA" w14:textId="77777777" w:rsidR="00B871BB" w:rsidRDefault="00B871BB" w:rsidP="00553D0D">
      <w:r>
        <w:separator/>
      </w:r>
    </w:p>
  </w:footnote>
  <w:footnote w:type="continuationSeparator" w:id="0">
    <w:p w14:paraId="3531F51B" w14:textId="77777777" w:rsidR="00B871BB" w:rsidRDefault="00B871BB" w:rsidP="00553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F445" w14:textId="77777777" w:rsidR="00073045" w:rsidRDefault="000730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D72B" w14:textId="77777777" w:rsidR="00553D0D" w:rsidRDefault="00553D0D">
    <w:pPr>
      <w:pStyle w:val="Kopfzeile"/>
    </w:pPr>
    <w:r>
      <w:rPr>
        <w:noProof/>
      </w:rPr>
      <w:drawing>
        <wp:anchor distT="0" distB="0" distL="114300" distR="114300" simplePos="0" relativeHeight="251659264" behindDoc="1" locked="0" layoutInCell="1" allowOverlap="1" wp14:anchorId="2A19AD4F" wp14:editId="361A86FE">
          <wp:simplePos x="0" y="0"/>
          <wp:positionH relativeFrom="page">
            <wp:posOffset>9618</wp:posOffset>
          </wp:positionH>
          <wp:positionV relativeFrom="page">
            <wp:posOffset>-5240</wp:posOffset>
          </wp:positionV>
          <wp:extent cx="7562215" cy="1344295"/>
          <wp:effectExtent l="0" t="0" r="0" b="0"/>
          <wp:wrapTopAndBottom/>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pic:nvPicPr>
                <pic:blipFill rotWithShape="1">
                  <a:blip r:embed="rId1">
                    <a:extLst>
                      <a:ext uri="{28A0092B-C50C-407E-A947-70E740481C1C}">
                        <a14:useLocalDpi xmlns:a14="http://schemas.microsoft.com/office/drawing/2010/main" val="0"/>
                      </a:ext>
                    </a:extLst>
                  </a:blip>
                  <a:srcRect b="55004"/>
                  <a:stretch/>
                </pic:blipFill>
                <pic:spPr bwMode="auto">
                  <a:xfrm>
                    <a:off x="0" y="0"/>
                    <a:ext cx="7562215" cy="1344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9D8D" w14:textId="77777777" w:rsidR="00073045" w:rsidRDefault="0007304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19"/>
    <w:rsid w:val="00073045"/>
    <w:rsid w:val="002A55CC"/>
    <w:rsid w:val="005378D5"/>
    <w:rsid w:val="00553D0D"/>
    <w:rsid w:val="00775219"/>
    <w:rsid w:val="0085200C"/>
    <w:rsid w:val="009210F1"/>
    <w:rsid w:val="00941E0E"/>
    <w:rsid w:val="0096776F"/>
    <w:rsid w:val="00A84E3E"/>
    <w:rsid w:val="00B871BB"/>
    <w:rsid w:val="00C64E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E3883D0"/>
  <w15:chartTrackingRefBased/>
  <w15:docId w15:val="{F034B1B3-25D5-6F45-B466-76646D66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Light" w:eastAsiaTheme="minorHAnsi" w:hAnsi="Helvetica Neue Light" w:cs="Times New Roman (Textkörper CS)"/>
        <w:sz w:val="22"/>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219"/>
    <w:rPr>
      <w:rFonts w:ascii="Times New Roman" w:eastAsia="Times New Roman" w:hAnsi="Times New Roman" w:cs="Times New Roman"/>
      <w:sz w:val="24"/>
      <w:lang w:eastAsia="de-DE"/>
    </w:rPr>
  </w:style>
  <w:style w:type="paragraph" w:styleId="berschrift2">
    <w:name w:val="heading 2"/>
    <w:basedOn w:val="Standard"/>
    <w:next w:val="Standard"/>
    <w:link w:val="berschrift2Zchn"/>
    <w:uiPriority w:val="9"/>
    <w:qFormat/>
    <w:rsid w:val="00775219"/>
    <w:pPr>
      <w:keepNext/>
      <w:jc w:val="center"/>
      <w:outlineLvl w:val="1"/>
    </w:pPr>
    <w:rPr>
      <w:rFonts w:ascii="Arial" w:hAnsi="Arial"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53D0D"/>
    <w:pPr>
      <w:tabs>
        <w:tab w:val="center" w:pos="4536"/>
        <w:tab w:val="right" w:pos="9072"/>
      </w:tabs>
    </w:pPr>
    <w:rPr>
      <w:rFonts w:ascii="Helvetica Neue Light" w:eastAsiaTheme="minorHAnsi" w:hAnsi="Helvetica Neue Light" w:cs="Times New Roman (Textkörper CS)"/>
      <w:sz w:val="22"/>
      <w:lang w:eastAsia="en-US"/>
    </w:rPr>
  </w:style>
  <w:style w:type="character" w:customStyle="1" w:styleId="KopfzeileZchn">
    <w:name w:val="Kopfzeile Zchn"/>
    <w:basedOn w:val="Absatz-Standardschriftart"/>
    <w:link w:val="Kopfzeile"/>
    <w:uiPriority w:val="99"/>
    <w:rsid w:val="00553D0D"/>
  </w:style>
  <w:style w:type="paragraph" w:styleId="Fuzeile">
    <w:name w:val="footer"/>
    <w:basedOn w:val="Standard"/>
    <w:link w:val="FuzeileZchn"/>
    <w:uiPriority w:val="99"/>
    <w:unhideWhenUsed/>
    <w:rsid w:val="00553D0D"/>
    <w:pPr>
      <w:tabs>
        <w:tab w:val="center" w:pos="4536"/>
        <w:tab w:val="right" w:pos="9072"/>
      </w:tabs>
    </w:pPr>
    <w:rPr>
      <w:rFonts w:ascii="Helvetica Neue Light" w:eastAsiaTheme="minorHAnsi" w:hAnsi="Helvetica Neue Light" w:cs="Times New Roman (Textkörper CS)"/>
      <w:sz w:val="22"/>
      <w:lang w:eastAsia="en-US"/>
    </w:rPr>
  </w:style>
  <w:style w:type="character" w:customStyle="1" w:styleId="FuzeileZchn">
    <w:name w:val="Fußzeile Zchn"/>
    <w:basedOn w:val="Absatz-Standardschriftart"/>
    <w:link w:val="Fuzeile"/>
    <w:uiPriority w:val="99"/>
    <w:rsid w:val="00553D0D"/>
  </w:style>
  <w:style w:type="character" w:customStyle="1" w:styleId="berschrift2Zchn">
    <w:name w:val="Überschrift 2 Zchn"/>
    <w:basedOn w:val="Absatz-Standardschriftart"/>
    <w:link w:val="berschrift2"/>
    <w:uiPriority w:val="9"/>
    <w:rsid w:val="00775219"/>
    <w:rPr>
      <w:rFonts w:ascii="Arial" w:eastAsia="Times New Roman" w:hAnsi="Arial" w:cs="Arial"/>
      <w:b/>
      <w:bCs/>
      <w:sz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ctorherzig/Dropbox/EJV/1%20ZV/10%20Vorlagen/EJV_le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EJV_leer.dotx</Template>
  <TotalTime>0</TotalTime>
  <Pages>1</Pages>
  <Words>414</Words>
  <Characters>2610</Characters>
  <Application>Microsoft Office Word</Application>
  <DocSecurity>0</DocSecurity>
  <Lines>21</Lines>
  <Paragraphs>6</Paragraphs>
  <ScaleCrop>false</ScaleCrop>
  <Company>HERZKA</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Herzig</dc:creator>
  <cp:keywords/>
  <dc:description/>
  <cp:lastModifiedBy>Hector Herzig</cp:lastModifiedBy>
  <cp:revision>2</cp:revision>
  <cp:lastPrinted>2023-01-22T12:24:00Z</cp:lastPrinted>
  <dcterms:created xsi:type="dcterms:W3CDTF">2023-01-22T12:24:00Z</dcterms:created>
  <dcterms:modified xsi:type="dcterms:W3CDTF">2023-01-22T12:27:00Z</dcterms:modified>
</cp:coreProperties>
</file>